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15" w:rsidRDefault="00805A15" w:rsidP="00F63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F6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514838" w:rsidRDefault="00F632CB" w:rsidP="00514838">
      <w:pPr>
        <w:pStyle w:val="msonormalmrcssattr"/>
        <w:shd w:val="clear" w:color="auto" w:fill="FFFFFF"/>
        <w:contextualSpacing/>
        <w:rPr>
          <w:b/>
          <w:color w:val="000000" w:themeColor="text1"/>
          <w:sz w:val="32"/>
          <w:szCs w:val="32"/>
        </w:rPr>
      </w:pPr>
      <w:r w:rsidRPr="00514838">
        <w:rPr>
          <w:b/>
          <w:bCs/>
          <w:color w:val="1A1A1A"/>
          <w:sz w:val="32"/>
          <w:szCs w:val="32"/>
        </w:rPr>
        <w:t>Мастер-класс «</w:t>
      </w:r>
      <w:r w:rsidR="00514838" w:rsidRPr="00514838">
        <w:rPr>
          <w:b/>
          <w:color w:val="000000" w:themeColor="text1"/>
          <w:sz w:val="32"/>
          <w:szCs w:val="32"/>
        </w:rPr>
        <w:t>Безглютеновые изделия. Особенности производства, ошибки и решения</w:t>
      </w:r>
      <w:r w:rsidRPr="00514838">
        <w:rPr>
          <w:b/>
          <w:bCs/>
          <w:color w:val="1A1A1A"/>
          <w:sz w:val="32"/>
          <w:szCs w:val="32"/>
        </w:rPr>
        <w:t xml:space="preserve">» </w:t>
      </w:r>
    </w:p>
    <w:p w:rsidR="00F632CB" w:rsidRPr="00514838" w:rsidRDefault="00F632CB" w:rsidP="00B37E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514838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14838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B37EDB" w:rsidRPr="00514838">
        <w:rPr>
          <w:rFonts w:ascii="Times New Roman" w:eastAsia="Calibri" w:hAnsi="Times New Roman" w:cs="Times New Roman"/>
          <w:sz w:val="28"/>
          <w:szCs w:val="28"/>
        </w:rPr>
        <w:t>2</w:t>
      </w:r>
      <w:r w:rsidR="00514838" w:rsidRPr="00514838">
        <w:rPr>
          <w:rFonts w:ascii="Times New Roman" w:eastAsia="Calibri" w:hAnsi="Times New Roman" w:cs="Times New Roman"/>
          <w:sz w:val="28"/>
          <w:szCs w:val="28"/>
        </w:rPr>
        <w:t>9</w:t>
      </w:r>
      <w:r w:rsidR="003034A5" w:rsidRPr="005148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EDB" w:rsidRPr="00514838">
        <w:rPr>
          <w:rFonts w:ascii="Times New Roman" w:eastAsia="Calibri" w:hAnsi="Times New Roman" w:cs="Times New Roman"/>
          <w:sz w:val="28"/>
          <w:szCs w:val="28"/>
        </w:rPr>
        <w:t>сен</w:t>
      </w:r>
      <w:r w:rsidR="003034A5" w:rsidRPr="00514838">
        <w:rPr>
          <w:rFonts w:ascii="Times New Roman" w:eastAsia="Calibri" w:hAnsi="Times New Roman" w:cs="Times New Roman"/>
          <w:sz w:val="28"/>
          <w:szCs w:val="28"/>
        </w:rPr>
        <w:t>тября</w:t>
      </w:r>
      <w:r w:rsidR="00805A15" w:rsidRPr="0051483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14838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514838">
        <w:rPr>
          <w:rFonts w:ascii="Times New Roman" w:eastAsia="Calibri" w:hAnsi="Times New Roman" w:cs="Times New Roman"/>
          <w:sz w:val="28"/>
          <w:szCs w:val="28"/>
        </w:rPr>
        <w:t>1</w:t>
      </w:r>
      <w:r w:rsidR="00084D32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514838">
        <w:rPr>
          <w:rFonts w:ascii="Times New Roman" w:eastAsia="Calibri" w:hAnsi="Times New Roman" w:cs="Times New Roman"/>
          <w:sz w:val="28"/>
          <w:szCs w:val="28"/>
        </w:rPr>
        <w:t>0</w:t>
      </w:r>
      <w:r w:rsidRPr="00514838">
        <w:rPr>
          <w:rFonts w:ascii="Times New Roman" w:eastAsia="Calibri" w:hAnsi="Times New Roman" w:cs="Times New Roman"/>
          <w:sz w:val="28"/>
          <w:szCs w:val="28"/>
        </w:rPr>
        <w:t>0</w:t>
      </w:r>
      <w:r w:rsidR="00084D32">
        <w:rPr>
          <w:rFonts w:ascii="Times New Roman" w:eastAsia="Calibri" w:hAnsi="Times New Roman" w:cs="Times New Roman"/>
          <w:sz w:val="28"/>
          <w:szCs w:val="28"/>
        </w:rPr>
        <w:t>–</w:t>
      </w:r>
      <w:r w:rsidR="006E5DA7" w:rsidRPr="00514838">
        <w:rPr>
          <w:rFonts w:ascii="Times New Roman" w:eastAsia="Calibri" w:hAnsi="Times New Roman" w:cs="Times New Roman"/>
          <w:sz w:val="28"/>
          <w:szCs w:val="28"/>
        </w:rPr>
        <w:t>1</w:t>
      </w:r>
      <w:r w:rsidR="00B37EDB" w:rsidRPr="00514838">
        <w:rPr>
          <w:rFonts w:ascii="Times New Roman" w:eastAsia="Calibri" w:hAnsi="Times New Roman" w:cs="Times New Roman"/>
          <w:sz w:val="28"/>
          <w:szCs w:val="28"/>
        </w:rPr>
        <w:t>3</w:t>
      </w:r>
      <w:r w:rsidR="00084D32">
        <w:rPr>
          <w:rFonts w:ascii="Times New Roman" w:eastAsia="Calibri" w:hAnsi="Times New Roman" w:cs="Times New Roman"/>
          <w:sz w:val="28"/>
          <w:szCs w:val="28"/>
        </w:rPr>
        <w:t>:</w:t>
      </w:r>
      <w:r w:rsidR="00E6787F" w:rsidRPr="00514838">
        <w:rPr>
          <w:rFonts w:ascii="Times New Roman" w:eastAsia="Calibri" w:hAnsi="Times New Roman" w:cs="Times New Roman"/>
          <w:sz w:val="28"/>
          <w:szCs w:val="28"/>
        </w:rPr>
        <w:t>3</w:t>
      </w:r>
      <w:r w:rsidRPr="00514838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514838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14838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084D32">
        <w:rPr>
          <w:rFonts w:ascii="Times New Roman" w:eastAsia="Calibri" w:hAnsi="Times New Roman" w:cs="Times New Roman"/>
          <w:sz w:val="28"/>
          <w:szCs w:val="28"/>
        </w:rPr>
        <w:t>п</w:t>
      </w:r>
      <w:r w:rsidRPr="00514838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 w:rsidRPr="00514838">
        <w:rPr>
          <w:rFonts w:ascii="Times New Roman" w:eastAsia="Calibri" w:hAnsi="Times New Roman" w:cs="Times New Roman"/>
          <w:sz w:val="28"/>
          <w:szCs w:val="28"/>
        </w:rPr>
        <w:t>С13</w:t>
      </w:r>
      <w:r w:rsidRPr="00514838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514838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514838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14838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Организаторы: </w:t>
      </w:r>
      <w:r w:rsidRPr="005148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B37EDB" w:rsidRPr="00514838" w:rsidRDefault="00B37ED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84D32" w:rsidRDefault="00F632CB" w:rsidP="00514838">
      <w:pPr>
        <w:pStyle w:val="msonormalmrcssattr"/>
        <w:shd w:val="clear" w:color="auto" w:fill="FFFFFF"/>
        <w:contextualSpacing/>
        <w:rPr>
          <w:color w:val="000000" w:themeColor="text1"/>
          <w:sz w:val="28"/>
          <w:szCs w:val="28"/>
        </w:rPr>
      </w:pPr>
      <w:r w:rsidRPr="00514838">
        <w:rPr>
          <w:b/>
          <w:color w:val="000000" w:themeColor="text1"/>
          <w:sz w:val="28"/>
          <w:szCs w:val="28"/>
        </w:rPr>
        <w:t>Ведущие:</w:t>
      </w:r>
      <w:r w:rsidRPr="00514838">
        <w:rPr>
          <w:color w:val="000000" w:themeColor="text1"/>
          <w:sz w:val="28"/>
          <w:szCs w:val="28"/>
        </w:rPr>
        <w:t xml:space="preserve"> </w:t>
      </w:r>
    </w:p>
    <w:p w:rsidR="00514838" w:rsidRPr="00514838" w:rsidRDefault="00514838" w:rsidP="00084D32">
      <w:pPr>
        <w:pStyle w:val="msonormalmrcssattr"/>
        <w:shd w:val="clear" w:color="auto" w:fill="FFFFFF"/>
        <w:ind w:left="284"/>
        <w:contextualSpacing/>
        <w:rPr>
          <w:i/>
          <w:color w:val="000000" w:themeColor="text1"/>
          <w:sz w:val="28"/>
          <w:szCs w:val="28"/>
        </w:rPr>
      </w:pPr>
      <w:r w:rsidRPr="00514838">
        <w:rPr>
          <w:b/>
          <w:i/>
          <w:color w:val="000000" w:themeColor="text1"/>
          <w:sz w:val="28"/>
          <w:szCs w:val="28"/>
        </w:rPr>
        <w:t>Парахина Ольга</w:t>
      </w:r>
      <w:r w:rsidRPr="00084D32">
        <w:rPr>
          <w:i/>
          <w:color w:val="000000" w:themeColor="text1"/>
          <w:sz w:val="28"/>
          <w:szCs w:val="28"/>
        </w:rPr>
        <w:t>,</w:t>
      </w:r>
      <w:r w:rsidRPr="00514838">
        <w:rPr>
          <w:b/>
          <w:i/>
          <w:color w:val="000000" w:themeColor="text1"/>
          <w:sz w:val="28"/>
          <w:szCs w:val="28"/>
        </w:rPr>
        <w:t xml:space="preserve"> </w:t>
      </w:r>
      <w:r w:rsidRPr="00514838">
        <w:rPr>
          <w:i/>
          <w:color w:val="000000" w:themeColor="text1"/>
          <w:sz w:val="28"/>
          <w:szCs w:val="28"/>
        </w:rPr>
        <w:t>директор С</w:t>
      </w:r>
      <w:bookmarkStart w:id="0" w:name="_GoBack"/>
      <w:bookmarkEnd w:id="0"/>
      <w:r w:rsidRPr="00514838">
        <w:rPr>
          <w:i/>
          <w:color w:val="000000" w:themeColor="text1"/>
          <w:sz w:val="28"/>
          <w:szCs w:val="28"/>
        </w:rPr>
        <w:t>анкт-Петербургского филиала ФГАНУ НИИХП</w:t>
      </w:r>
    </w:p>
    <w:p w:rsidR="00514838" w:rsidRPr="00514838" w:rsidRDefault="00514838" w:rsidP="00084D32">
      <w:pPr>
        <w:pStyle w:val="msonormalmrcssattr"/>
        <w:shd w:val="clear" w:color="auto" w:fill="FFFFFF"/>
        <w:spacing w:before="0" w:beforeAutospacing="0" w:after="0" w:afterAutospacing="0"/>
        <w:ind w:left="284"/>
        <w:contextualSpacing/>
        <w:rPr>
          <w:i/>
          <w:color w:val="000000" w:themeColor="text1"/>
          <w:sz w:val="28"/>
          <w:szCs w:val="28"/>
        </w:rPr>
      </w:pPr>
      <w:r w:rsidRPr="00514838">
        <w:rPr>
          <w:b/>
          <w:i/>
          <w:color w:val="000000" w:themeColor="text1"/>
          <w:sz w:val="28"/>
          <w:szCs w:val="28"/>
        </w:rPr>
        <w:t>Карбышева Екатерина</w:t>
      </w:r>
      <w:r w:rsidRPr="00084D32">
        <w:rPr>
          <w:i/>
          <w:color w:val="000000" w:themeColor="text1"/>
          <w:sz w:val="28"/>
          <w:szCs w:val="28"/>
        </w:rPr>
        <w:t>,</w:t>
      </w:r>
      <w:r w:rsidRPr="00514838">
        <w:rPr>
          <w:b/>
          <w:i/>
          <w:color w:val="000000" w:themeColor="text1"/>
          <w:sz w:val="28"/>
          <w:szCs w:val="28"/>
        </w:rPr>
        <w:t xml:space="preserve"> </w:t>
      </w:r>
      <w:r w:rsidRPr="00514838">
        <w:rPr>
          <w:i/>
          <w:color w:val="000000" w:themeColor="text1"/>
          <w:sz w:val="28"/>
          <w:szCs w:val="28"/>
        </w:rPr>
        <w:t xml:space="preserve">ведущий инженер </w:t>
      </w:r>
      <w:r w:rsidR="0035288F" w:rsidRPr="0035288F">
        <w:rPr>
          <w:i/>
          <w:color w:val="000000" w:themeColor="text1"/>
          <w:sz w:val="28"/>
          <w:szCs w:val="28"/>
        </w:rPr>
        <w:t xml:space="preserve">ФГАНУ </w:t>
      </w:r>
      <w:r w:rsidRPr="00514838">
        <w:rPr>
          <w:i/>
          <w:color w:val="000000" w:themeColor="text1"/>
          <w:sz w:val="28"/>
          <w:szCs w:val="28"/>
        </w:rPr>
        <w:t>НИИХП</w:t>
      </w:r>
    </w:p>
    <w:p w:rsidR="003034A5" w:rsidRPr="00514838" w:rsidRDefault="00514838" w:rsidP="00084D32">
      <w:pPr>
        <w:pStyle w:val="228bf8a64b8551e1msonormal"/>
        <w:shd w:val="clear" w:color="auto" w:fill="FFFFFF"/>
        <w:spacing w:before="0" w:beforeAutospacing="0" w:after="120" w:afterAutospacing="0"/>
        <w:ind w:left="284"/>
        <w:jc w:val="both"/>
        <w:rPr>
          <w:i/>
          <w:sz w:val="28"/>
          <w:szCs w:val="28"/>
        </w:rPr>
      </w:pPr>
      <w:r w:rsidRPr="00514838">
        <w:rPr>
          <w:b/>
          <w:i/>
          <w:color w:val="000000" w:themeColor="text1"/>
          <w:sz w:val="28"/>
          <w:szCs w:val="28"/>
        </w:rPr>
        <w:t>Бурыкина Мария</w:t>
      </w:r>
      <w:r w:rsidRPr="00084D32">
        <w:rPr>
          <w:i/>
          <w:color w:val="000000" w:themeColor="text1"/>
          <w:sz w:val="28"/>
          <w:szCs w:val="28"/>
        </w:rPr>
        <w:t>,</w:t>
      </w:r>
      <w:r w:rsidRPr="00514838">
        <w:rPr>
          <w:b/>
          <w:i/>
          <w:color w:val="000000" w:themeColor="text1"/>
          <w:sz w:val="28"/>
          <w:szCs w:val="28"/>
        </w:rPr>
        <w:t xml:space="preserve"> </w:t>
      </w:r>
      <w:r w:rsidRPr="00514838">
        <w:rPr>
          <w:i/>
          <w:color w:val="000000" w:themeColor="text1"/>
          <w:sz w:val="28"/>
          <w:szCs w:val="28"/>
        </w:rPr>
        <w:t xml:space="preserve">научный сотрудник </w:t>
      </w:r>
      <w:r w:rsidR="0035288F" w:rsidRPr="0035288F">
        <w:rPr>
          <w:i/>
          <w:color w:val="000000" w:themeColor="text1"/>
          <w:sz w:val="28"/>
          <w:szCs w:val="28"/>
        </w:rPr>
        <w:t xml:space="preserve">ФГАНУ </w:t>
      </w:r>
      <w:r w:rsidRPr="00514838">
        <w:rPr>
          <w:i/>
          <w:color w:val="000000" w:themeColor="text1"/>
          <w:sz w:val="28"/>
          <w:szCs w:val="28"/>
        </w:rPr>
        <w:t>НИИХП</w:t>
      </w:r>
    </w:p>
    <w:p w:rsidR="00B37EDB" w:rsidRPr="00514838" w:rsidRDefault="00B37EDB" w:rsidP="00B37EDB">
      <w:pPr>
        <w:pStyle w:val="228bf8a64b8551e1msonormal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8"/>
          <w:szCs w:val="28"/>
        </w:rPr>
      </w:pPr>
    </w:p>
    <w:p w:rsidR="00514838" w:rsidRDefault="00514838" w:rsidP="00514838">
      <w:pPr>
        <w:pStyle w:val="228bf8a64b8551e1msonormal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8"/>
          <w:szCs w:val="28"/>
        </w:rPr>
      </w:pPr>
      <w:r w:rsidRPr="00514838">
        <w:rPr>
          <w:color w:val="000000" w:themeColor="text1"/>
          <w:sz w:val="28"/>
          <w:szCs w:val="28"/>
        </w:rPr>
        <w:t xml:space="preserve">Практический разбор производства безглютеновых хлебобулочных и мучных кондитерских изделий. </w:t>
      </w:r>
    </w:p>
    <w:p w:rsidR="00514838" w:rsidRPr="00514838" w:rsidRDefault="00514838" w:rsidP="00514838">
      <w:pPr>
        <w:pStyle w:val="228bf8a64b8551e1msonormal"/>
        <w:shd w:val="clear" w:color="auto" w:fill="FFFFFF"/>
        <w:spacing w:before="0" w:beforeAutospacing="0" w:after="120" w:afterAutospacing="0"/>
        <w:jc w:val="both"/>
        <w:rPr>
          <w:color w:val="000000" w:themeColor="text1"/>
          <w:sz w:val="28"/>
          <w:szCs w:val="28"/>
        </w:rPr>
      </w:pPr>
      <w:r w:rsidRPr="00514838">
        <w:rPr>
          <w:color w:val="000000" w:themeColor="text1"/>
          <w:sz w:val="28"/>
          <w:szCs w:val="28"/>
        </w:rPr>
        <w:t>Участники узнают о роли глютена, разрешенном и запрещенном сырье, специализированных смесях, а также о методах выведения безглютеновой закваски из бакконцентратов для улучшения вкуса и аромата готовой продукции.</w:t>
      </w:r>
    </w:p>
    <w:p w:rsidR="00106D3D" w:rsidRPr="00514838" w:rsidRDefault="00106D3D" w:rsidP="005148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D3D" w:rsidRDefault="00106D3D" w:rsidP="00B37ED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F632CB" w:rsidRPr="00F632CB" w:rsidRDefault="00805A15" w:rsidP="00F632CB">
      <w:pPr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/>
    <w:sectPr w:rsidR="00F632CB" w:rsidSect="00084D32">
      <w:pgSz w:w="11906" w:h="16838"/>
      <w:pgMar w:top="1077" w:right="849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96E" w:rsidRDefault="008A396E" w:rsidP="00805A15">
      <w:pPr>
        <w:spacing w:after="0" w:line="240" w:lineRule="auto"/>
      </w:pPr>
      <w:r>
        <w:separator/>
      </w:r>
    </w:p>
  </w:endnote>
  <w:endnote w:type="continuationSeparator" w:id="0">
    <w:p w:rsidR="008A396E" w:rsidRDefault="008A396E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96E" w:rsidRDefault="008A396E" w:rsidP="00805A15">
      <w:pPr>
        <w:spacing w:after="0" w:line="240" w:lineRule="auto"/>
      </w:pPr>
      <w:r>
        <w:separator/>
      </w:r>
    </w:p>
  </w:footnote>
  <w:footnote w:type="continuationSeparator" w:id="0">
    <w:p w:rsidR="008A396E" w:rsidRDefault="008A396E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084D32"/>
    <w:rsid w:val="00106D3D"/>
    <w:rsid w:val="002F36BC"/>
    <w:rsid w:val="003034A5"/>
    <w:rsid w:val="0035288F"/>
    <w:rsid w:val="00514838"/>
    <w:rsid w:val="006E5DA7"/>
    <w:rsid w:val="00805A15"/>
    <w:rsid w:val="008A396E"/>
    <w:rsid w:val="009A5042"/>
    <w:rsid w:val="009A5BD9"/>
    <w:rsid w:val="009A6677"/>
    <w:rsid w:val="00A87B85"/>
    <w:rsid w:val="00B21F0D"/>
    <w:rsid w:val="00B37EDB"/>
    <w:rsid w:val="00CA7AC7"/>
    <w:rsid w:val="00D74080"/>
    <w:rsid w:val="00E12081"/>
    <w:rsid w:val="00E21324"/>
    <w:rsid w:val="00E63AE8"/>
    <w:rsid w:val="00E6787F"/>
    <w:rsid w:val="00EF5A6E"/>
    <w:rsid w:val="00EF621B"/>
    <w:rsid w:val="00F632CB"/>
    <w:rsid w:val="00FD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134A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14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84f0d206ce8dcmsonormal">
    <w:name w:val="10084f0d206ce8dcmsonormal"/>
    <w:basedOn w:val="a"/>
    <w:rsid w:val="00514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Березина Мария Алексеевна</cp:lastModifiedBy>
  <cp:revision>2</cp:revision>
  <dcterms:created xsi:type="dcterms:W3CDTF">2026-09-18T10:04:00Z</dcterms:created>
  <dcterms:modified xsi:type="dcterms:W3CDTF">2026-09-18T10:04:00Z</dcterms:modified>
</cp:coreProperties>
</file>